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E67E14" w:rsidRDefault="00000000">
      <w:pPr>
        <w:jc w:val="center"/>
        <w:rPr>
          <w:b/>
          <w:bCs/>
        </w:rPr>
      </w:pPr>
      <w:r>
        <w:rPr>
          <w:b/>
          <w:bCs/>
          <w:color w:val="2F5496"/>
          <w:sz w:val="32"/>
          <w:szCs w:val="32"/>
        </w:rPr>
        <w:t>DEČIJI NAUČNI KARAVAN KREĆE NA PUT KROZ SRBIJU: LIDL SRBIJA I MOLEKUL DONOSE SVET NAUKE ZA NAJMLAĐE</w:t>
      </w:r>
    </w:p>
    <w:p w14:paraId="00000002" w14:textId="77777777" w:rsidR="00E67E14" w:rsidRDefault="00000000">
      <w:pPr>
        <w:jc w:val="both"/>
        <w:rPr>
          <w:b/>
          <w:bCs/>
        </w:rPr>
      </w:pPr>
      <w:r>
        <w:rPr>
          <w:b/>
          <w:bCs/>
        </w:rPr>
        <w:t>Velika naučna avantura za najmlađe počinje: kompanija Lidl Srbija i MoleKul centar ponosno predstavljaju „Dečiji naučni karavan“. Ova edukativna inicijativa donosi 20 zabavnih i interaktivnih radionica u otvorenoj laboratoriji u 10 gradova Srbije, sa ciljem da školarcima približi nauku i važne „zelene“ teme - od zaštite životne sredine i klimatskih promena, do očuvanja resursa i biodiverziteta. Karavan kreće na put 10. jula u 10h, sa prvom radionicom na parkingu Lidl prodavnice u Beogradu u ulici Vojislava Ilića 143, nakon čega odlazi u druge gradove i tako do oktobra, čineći nauku dostupnom deci širom zemlje.</w:t>
      </w:r>
    </w:p>
    <w:p w14:paraId="00000003" w14:textId="77777777" w:rsidR="00E67E14" w:rsidRDefault="00000000">
      <w:pPr>
        <w:spacing w:after="160"/>
        <w:jc w:val="both"/>
      </w:pPr>
      <w:r>
        <w:t>Ova putujuća inicijativa uspešno izvodi nauku iz udžbenika i pretvara je u živo i inspirativno iskustvo kroz radionice gde umesto pasivnog slušanja profesionalni edukatori i naučnici iz centra MoleKul, vode decu kroz čitavu avanturu nauke. Sa dugogodišnjim iskustvom u prenošenju znanja školarcima, ovaj stručni tim kreirao je nesvakidašnju postavku otvorene laboratorije u kojoj mališani istog trenutka postaju aktivni naučnici i ekološki istraživači.</w:t>
      </w:r>
    </w:p>
    <w:p w14:paraId="00000004" w14:textId="77777777" w:rsidR="00E67E14" w:rsidRDefault="00000000">
      <w:pPr>
        <w:spacing w:after="160"/>
        <w:jc w:val="both"/>
      </w:pPr>
      <w:r>
        <w:t xml:space="preserve">Deca će imati priliku da otkriju skriveni život u jednoj kapljici vode, čuju kako voće svira, istraže interaktivnu simulaciju planete Zemlje, a zatim zavire u kontrolisani živi svet u kutiji. </w:t>
      </w:r>
    </w:p>
    <w:p w14:paraId="00000005" w14:textId="77777777" w:rsidR="00E67E14" w:rsidRDefault="00000000">
      <w:pPr>
        <w:spacing w:before="180" w:after="100" w:line="280" w:lineRule="auto"/>
        <w:jc w:val="both"/>
      </w:pPr>
      <w:r>
        <w:rPr>
          <w:b/>
          <w:bCs/>
        </w:rPr>
        <w:t>Jednake prilike za mališane širom Srbije</w:t>
      </w:r>
    </w:p>
    <w:p w14:paraId="00000006" w14:textId="77777777" w:rsidR="00E67E14" w:rsidRDefault="00000000">
      <w:pPr>
        <w:spacing w:after="160"/>
        <w:jc w:val="both"/>
      </w:pPr>
      <w:r>
        <w:t xml:space="preserve">„Dečiji naučni karavan” donosi novu dinamiku: ova jedinstvena avantura pakuje kofere i stiže direktno na Lidl parkinge u Beogradu, Novom Sadu, Nišu i Požegi, kao i na posebno odabrane lokacije u Kragujevcu, Subotici, Zrenjaninu, Šapcu, Kraljevu i Novom Pazaru. Prva radionica zakazana je u Beogradu, na parkingu Lidla u ulici Vojislava Ilića 143, sa početkom u 10h, a u drugom terminu istog dana od 17h. </w:t>
      </w:r>
    </w:p>
    <w:p w14:paraId="00000007" w14:textId="77777777" w:rsidR="00E67E14" w:rsidRDefault="00000000">
      <w:pPr>
        <w:spacing w:after="160"/>
        <w:jc w:val="both"/>
        <w:rPr>
          <w:i/>
          <w:iCs/>
        </w:rPr>
      </w:pPr>
      <w:r>
        <w:t xml:space="preserve">Ovim povodom, </w:t>
      </w:r>
      <w:r>
        <w:rPr>
          <w:b/>
          <w:bCs/>
        </w:rPr>
        <w:t>Jasmina Dejanović, rukovodilac sektora Corporate Affairs kompanije Lidl Srbija, poručila je:</w:t>
      </w:r>
      <w:r>
        <w:t xml:space="preserve"> </w:t>
      </w:r>
      <w:r>
        <w:rPr>
          <w:i/>
          <w:iCs/>
        </w:rPr>
        <w:t>„Verujemo da se odnos prema prirodi gradi od najranijeg uzrasta i zato je važno da deci širom Srbije pružimo priliku da kroz nauku i igru shvate koliko su voda, vazduh, klima i živi svet vredni i koliko zavise od svih nas. “Dečiji naučni karavan” je usmeren na to da kroz nauku ukaže na značaj održivosti, koja je strateški stub naše kompanije”.</w:t>
      </w:r>
    </w:p>
    <w:p w14:paraId="00000008" w14:textId="77777777" w:rsidR="00E67E14" w:rsidRDefault="00000000">
      <w:pPr>
        <w:spacing w:before="240" w:after="240"/>
        <w:jc w:val="both"/>
      </w:pPr>
      <w:r>
        <w:t xml:space="preserve">Kako bi ova ekološka vizija dobila opipljivu vrednost, kompanija Lidl Srbija je podržala MoleKul centar donacijom u iznosu od 1.180.000 RSD, namenjenom nabavci savremene opreme za njihovu laboratoriju, kao i materijala neophodnog za neometan rad budućih naučnika tokom radionica. </w:t>
      </w:r>
    </w:p>
    <w:p w14:paraId="00000009" w14:textId="77777777" w:rsidR="00E67E14" w:rsidRDefault="00000000">
      <w:pPr>
        <w:spacing w:before="240" w:after="240"/>
        <w:jc w:val="both"/>
        <w:rPr>
          <w:b/>
          <w:bCs/>
        </w:rPr>
      </w:pPr>
      <w:r>
        <w:rPr>
          <w:i/>
          <w:iCs/>
        </w:rPr>
        <w:t xml:space="preserve">„Deca su prirodno radoznala i treba im samo dati priliku da pitaju, probaju i sami zaključe. Kroz eksperimente koje smo pripremili, najmlađi otkrivaju kako funkcionišu procesi u prirodi i zašto je svaki naš postupak važan za životnu sredinu. Radujemo se što ćemo nauku doneti u deset gradova i pokazati </w:t>
      </w:r>
      <w:r>
        <w:rPr>
          <w:i/>
          <w:iCs/>
        </w:rPr>
        <w:lastRenderedPageBreak/>
        <w:t>deci da i učenje o prirodi može biti uzbudljivo koliko i sama igra”,</w:t>
      </w:r>
      <w:r>
        <w:t xml:space="preserve"> </w:t>
      </w:r>
      <w:r>
        <w:rPr>
          <w:b/>
          <w:bCs/>
        </w:rPr>
        <w:t xml:space="preserve">istakao je Vuk Jovićević, osnivač i predavač u  MoleKul centru. </w:t>
      </w:r>
    </w:p>
    <w:p w14:paraId="0000000A" w14:textId="64F9C274" w:rsidR="00E67E14" w:rsidRDefault="00000000">
      <w:pPr>
        <w:spacing w:line="290" w:lineRule="auto"/>
        <w:jc w:val="both"/>
      </w:pPr>
      <w:r>
        <w:t xml:space="preserve">Igrom, uz smeh i eksperimente koji se dugo pamte, Lidl Srbija i MoleKul centar pretvaraju brigu o prirodi u konkretna dela i ulažu u generacije koje će sutra brinuti o našem zajedničkom domu. O putovanju “Dečijeg naučnog karavana” i terminima radionica po gradovima više možete saznati na: </w:t>
      </w:r>
      <w:sdt>
        <w:sdtPr>
          <w:tag w:val="goog_rdk_0"/>
          <w:id w:val="415369198"/>
        </w:sdtPr>
        <w:sdtContent/>
      </w:sdt>
      <w:hyperlink r:id="rId7" w:history="1">
        <w:r w:rsidRPr="00B5613E">
          <w:rPr>
            <w:rStyle w:val="Hyperlink"/>
          </w:rPr>
          <w:t>LINK.</w:t>
        </w:r>
      </w:hyperlink>
    </w:p>
    <w:p w14:paraId="0000000B" w14:textId="77777777" w:rsidR="00E67E14" w:rsidRDefault="00E67E14">
      <w:pPr>
        <w:spacing w:before="240" w:after="240" w:line="278" w:lineRule="auto"/>
        <w:jc w:val="both"/>
      </w:pPr>
    </w:p>
    <w:p w14:paraId="0000000C" w14:textId="77777777" w:rsidR="00E67E14" w:rsidRDefault="00000000">
      <w:pPr>
        <w:spacing w:before="240" w:after="240" w:line="278" w:lineRule="auto"/>
        <w:jc w:val="both"/>
      </w:pPr>
      <w:r>
        <w:rPr>
          <w:b/>
          <w:bCs/>
          <w:color w:val="44546A"/>
        </w:rPr>
        <w:t>O Lidlu</w:t>
      </w:r>
      <w:r>
        <w:rPr>
          <w:b/>
          <w:bCs/>
          <w:color w:val="44546A"/>
        </w:rPr>
        <w:tab/>
      </w:r>
    </w:p>
    <w:p w14:paraId="0000000D" w14:textId="77777777" w:rsidR="00E67E14" w:rsidRDefault="00000000">
      <w:pPr>
        <w:spacing w:before="120" w:line="240" w:lineRule="auto"/>
        <w:jc w:val="both"/>
      </w:pPr>
      <w:r>
        <w:t>Kompanija Lidl, kao deo nemačke Švarc grupe (Schwarz Gruppe), jedan je od vodećih prehrambenih trgovinskih lanaca u Nemačkoj i Evropi. Sa oko 12.900 prodavnica i više od 230 distributivnih i logističkih centara u 31 zemlji, broji ukupno više od 395.000 zaposlenih širom sveta. Jednostavnost i usmerenost na procese određuju svakodnevne aktivnosti u prodavnicama, regionalnim distributivnim centrima i nacionalnoj centrali Lidla. Istovremeno, Lidl kroz svoje aktivnosti preuzima odgovornost za ljude, društvo i planetu.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2025. fiskalnoj godini ostvarila prodaju od 140,2 milijarde evra, vrednujući najbolji odnos cene i kvaliteta za svoje potrošače, dok su ostale kompanije u sastavu Švarc grupe zabeležile ukupni prihod od 185,6 milijardi evra u istom periodu.</w:t>
      </w:r>
    </w:p>
    <w:p w14:paraId="0000000E" w14:textId="77777777" w:rsidR="00E67E14" w:rsidRDefault="00000000">
      <w:pPr>
        <w:spacing w:before="120" w:line="240" w:lineRule="auto"/>
        <w:jc w:val="both"/>
      </w:pPr>
      <w:r>
        <w:t xml:space="preserve">Lidl je u Srbiji svoje prve prodavnice otvorio u oktobru 2018. godine i trenutno ima 86 prodavnica u 50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šestu godinu zaredom i „Top Employer Europe” devetu godinu zaredom. </w:t>
      </w:r>
    </w:p>
    <w:p w14:paraId="0000000F" w14:textId="77777777" w:rsidR="00E67E14" w:rsidRDefault="00E67E14">
      <w:pPr>
        <w:spacing w:before="120" w:line="240" w:lineRule="auto"/>
        <w:jc w:val="both"/>
        <w:rPr>
          <w:b/>
          <w:bCs/>
        </w:rPr>
      </w:pPr>
    </w:p>
    <w:p w14:paraId="00000010" w14:textId="77777777" w:rsidR="00E67E14" w:rsidRDefault="00000000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00000011" w14:textId="77777777" w:rsidR="00E67E14" w:rsidRDefault="00000000">
      <w:pPr>
        <w:spacing w:before="120" w:line="240" w:lineRule="auto"/>
      </w:pPr>
      <w:r>
        <w:t xml:space="preserve">Tamara Ivankovic, Represent Communications, Email: </w:t>
      </w:r>
      <w:hyperlink r:id="rId8">
        <w:r>
          <w:rPr>
            <w:color w:val="0563C1"/>
            <w:u w:val="single"/>
          </w:rPr>
          <w:t>tamara.ivankovic@represent.rs</w:t>
        </w:r>
      </w:hyperlink>
      <w:r>
        <w:t>; Mob: +381 63 384 047</w:t>
      </w:r>
      <w:r>
        <w:br/>
        <w:t xml:space="preserve">Đorđe Odavić, Represent Communications, Email: </w:t>
      </w:r>
      <w:hyperlink r:id="rId9">
        <w:r>
          <w:rPr>
            <w:color w:val="0563C1"/>
            <w:u w:val="single"/>
          </w:rPr>
          <w:t>djordje.odavic@represent.rs</w:t>
        </w:r>
      </w:hyperlink>
      <w:r>
        <w:t>; Mob: +381 62 154 21 58</w:t>
      </w:r>
      <w:r>
        <w:br/>
        <w:t xml:space="preserve">Tijana Đorđević, Represent Communications, Email: </w:t>
      </w:r>
      <w:hyperlink r:id="rId10">
        <w:r>
          <w:rPr>
            <w:color w:val="0563C1"/>
            <w:u w:val="single"/>
          </w:rPr>
          <w:t>tijana.djordjevic@represent.rs</w:t>
        </w:r>
      </w:hyperlink>
      <w:r>
        <w:t>; Mob: +381 64 94 88 833</w:t>
      </w:r>
      <w:r>
        <w:br/>
        <w:t xml:space="preserve">Jasmina Stakić, Represent Communications, Email: </w:t>
      </w:r>
      <w:hyperlink r:id="rId11">
        <w:r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00000012" w14:textId="77777777" w:rsidR="00E67E14" w:rsidRDefault="00000000">
      <w:pPr>
        <w:spacing w:before="240" w:after="240"/>
        <w:jc w:val="both"/>
      </w:pPr>
      <w:hyperlink r:id="rId12">
        <w:r>
          <w:rPr>
            <w:color w:val="1155CC"/>
            <w:u w:val="single"/>
          </w:rPr>
          <w:t>press@lidl.rs</w:t>
        </w:r>
      </w:hyperlink>
      <w:r>
        <w:t xml:space="preserve"> </w:t>
      </w:r>
    </w:p>
    <w:p w14:paraId="00000013" w14:textId="77777777" w:rsidR="00E67E14" w:rsidRDefault="00000000">
      <w:pPr>
        <w:spacing w:before="240" w:after="240"/>
        <w:jc w:val="both"/>
      </w:pPr>
      <w:hyperlink r:id="rId13">
        <w:r>
          <w:rPr>
            <w:color w:val="1155CC"/>
            <w:u w:val="single"/>
          </w:rPr>
          <w:t>www.lidl.rs</w:t>
        </w:r>
      </w:hyperlink>
      <w:r>
        <w:t xml:space="preserve"> </w:t>
      </w:r>
    </w:p>
    <w:p w14:paraId="00000014" w14:textId="77777777" w:rsidR="00E67E14" w:rsidRDefault="00000000">
      <w:pPr>
        <w:spacing w:before="240" w:after="240"/>
        <w:jc w:val="both"/>
      </w:pPr>
      <w:hyperlink r:id="rId14">
        <w:r>
          <w:rPr>
            <w:color w:val="1155CC"/>
            <w:u w:val="single"/>
          </w:rPr>
          <w:t xml:space="preserve">Media centar LINK </w:t>
        </w:r>
      </w:hyperlink>
    </w:p>
    <w:p w14:paraId="00000015" w14:textId="77777777" w:rsidR="00E67E14" w:rsidRDefault="00000000">
      <w:pPr>
        <w:spacing w:before="240" w:after="240"/>
        <w:jc w:val="both"/>
      </w:pPr>
      <w:hyperlink r:id="rId15">
        <w:r>
          <w:rPr>
            <w:color w:val="1155CC"/>
            <w:u w:val="single"/>
          </w:rPr>
          <w:t xml:space="preserve">Instagram Lidl Srbija </w:t>
        </w:r>
      </w:hyperlink>
    </w:p>
    <w:p w14:paraId="00000016" w14:textId="77777777" w:rsidR="00E67E14" w:rsidRDefault="00E67E14">
      <w:pPr>
        <w:spacing w:before="240" w:after="240"/>
        <w:jc w:val="both"/>
        <w:rPr>
          <w:b/>
          <w:bCs/>
        </w:rPr>
      </w:pPr>
    </w:p>
    <w:p w14:paraId="00000017" w14:textId="77777777" w:rsidR="00E67E14" w:rsidRDefault="00E67E14">
      <w:pPr>
        <w:spacing w:before="120" w:line="240" w:lineRule="auto"/>
        <w:jc w:val="both"/>
        <w:rPr>
          <w:color w:val="000000"/>
        </w:rPr>
      </w:pPr>
    </w:p>
    <w:sectPr w:rsidR="00E67E14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014AE8" w14:textId="77777777" w:rsidR="007D2EE2" w:rsidRDefault="007D2EE2">
      <w:pPr>
        <w:spacing w:after="0" w:line="240" w:lineRule="auto"/>
      </w:pPr>
      <w:r>
        <w:separator/>
      </w:r>
    </w:p>
  </w:endnote>
  <w:endnote w:type="continuationSeparator" w:id="0">
    <w:p w14:paraId="62BB9CCF" w14:textId="77777777" w:rsidR="007D2EE2" w:rsidRDefault="007D2E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6D7AD4C-5EA1-4BC8-8096-5FAA9C8E2AB8}"/>
    <w:embedBold r:id="rId2" w:fontKey="{761E7EF5-24C0-4BAF-A0D5-0DBA80943AD1}"/>
    <w:embedItalic r:id="rId3" w:fontKey="{0588DE08-A2EA-4F56-A0B0-4E107EAA81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EDED7D90-F348-46D8-9D75-DEBF44890C9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7903F6C-63BC-4652-83C1-F26AA15615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B" w14:textId="77777777" w:rsidR="00E67E14" w:rsidRDefault="00E67E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181817F6" w:rsidR="00E67E1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B5613E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</w:t>
    </w:r>
    <w:r>
      <w:rPr>
        <w:color w:val="808080"/>
        <w:sz w:val="16"/>
        <w:szCs w:val="16"/>
      </w:rPr>
      <w:t xml:space="preserve">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B5613E">
      <w:rPr>
        <w:b/>
        <w:bCs/>
        <w:noProof/>
        <w:color w:val="808080"/>
        <w:sz w:val="16"/>
        <w:szCs w:val="16"/>
      </w:rPr>
      <w:t>3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>
              <wp:simplePos x="0" y="0"/>
              <wp:positionH relativeFrom="column">
                <wp:posOffset>-23805</wp:posOffset>
              </wp:positionH>
              <wp:positionV relativeFrom="paragraph">
                <wp:posOffset>9794558</wp:posOffset>
              </wp:positionV>
              <wp:extent cx="5810887" cy="514353"/>
              <wp:effectExtent l="0" t="0" r="0" b="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D1AAF5" w14:textId="77777777" w:rsidR="00E67E14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 xml:space="preserve">Lidl </w:t>
                          </w:r>
                          <w:r>
                            <w:rPr>
                              <w:b/>
                              <w:color w:val="000000"/>
                            </w:rPr>
                            <w:t>Srbija · Korporativne komunikacije</w:t>
                          </w:r>
                        </w:p>
                        <w:p w14:paraId="0898680D" w14:textId="77777777" w:rsidR="00E67E1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59DC75B1" w14:textId="77777777" w:rsidR="00E67E14" w:rsidRDefault="00E67E14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5" o:spid="_x0000_s1027" style="position:absolute;left:0;text-align:left;margin-left:-1.85pt;margin-top:771.25pt;width:457.55pt;height:40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" filled="f" stroked="f">
              <v:textbox inset="0,0,0,0">
                <w:txbxContent>
                  <w:p w14:paraId="6AD1AAF5" w14:textId="77777777" w:rsidR="00E67E14" w:rsidRDefault="00000000">
                    <w:pPr>
                      <w:spacing w:after="120" w:line="275" w:lineRule="auto"/>
                      <w:textDirection w:val="btLr"/>
                    </w:pPr>
                    <w:r>
                      <w:rPr>
                        <w:b/>
                        <w:color w:val="000000"/>
                      </w:rPr>
                      <w:t xml:space="preserve">Lidl </w:t>
                    </w:r>
                    <w:r>
                      <w:rPr>
                        <w:b/>
                        <w:color w:val="000000"/>
                      </w:rPr>
                      <w:t>Srbija · Korporativne komunikacije</w:t>
                    </w:r>
                  </w:p>
                  <w:p w14:paraId="0898680D" w14:textId="77777777" w:rsidR="00E67E14" w:rsidRDefault="00000000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</w:rPr>
                      <w:t>Prva južna radna 3 · 22330 Nova Pazova · Srbija</w:t>
                    </w:r>
                  </w:p>
                  <w:p w14:paraId="59DC75B1" w14:textId="77777777" w:rsidR="00E67E14" w:rsidRDefault="00E67E14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>
              <wp:simplePos x="0" y="0"/>
              <wp:positionH relativeFrom="column">
                <wp:posOffset>-26977</wp:posOffset>
              </wp:positionH>
              <wp:positionV relativeFrom="paragraph">
                <wp:posOffset>-500053</wp:posOffset>
              </wp:positionV>
              <wp:extent cx="22225" cy="22225"/>
              <wp:effectExtent l="0" t="0" r="0" b="0"/>
              <wp:wrapNone/>
              <wp:docPr id="4" name="Straight Arrow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-26977</wp:posOffset>
              </wp:positionH>
              <wp:positionV relativeFrom="paragraph">
                <wp:posOffset>-500053</wp:posOffset>
              </wp:positionV>
              <wp:extent cx="22225" cy="22225"/>
              <wp:effectExtent b="0" l="0" r="0" t="0"/>
              <wp:wrapNone/>
              <wp:docPr id="4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D" w14:textId="36FDD7BE" w:rsidR="00E67E1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B5613E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B5613E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hidden="0" allowOverlap="1">
              <wp:simplePos x="0" y="0"/>
              <wp:positionH relativeFrom="column">
                <wp:posOffset>-23807</wp:posOffset>
              </wp:positionH>
              <wp:positionV relativeFrom="paragraph">
                <wp:posOffset>-500053</wp:posOffset>
              </wp:positionV>
              <wp:extent cx="22225" cy="22225"/>
              <wp:effectExtent l="0" t="0" r="0" b="0"/>
              <wp:wrapNone/>
              <wp:docPr id="7" name="Straight Arrow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-23807</wp:posOffset>
              </wp:positionH>
              <wp:positionV relativeFrom="paragraph">
                <wp:posOffset>-500053</wp:posOffset>
              </wp:positionV>
              <wp:extent cx="22225" cy="22225"/>
              <wp:effectExtent b="0" l="0" r="0" t="0"/>
              <wp:wrapNone/>
              <wp:docPr id="7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hidden="0" allowOverlap="1">
              <wp:simplePos x="0" y="0"/>
              <wp:positionH relativeFrom="column">
                <wp:posOffset>-16189</wp:posOffset>
              </wp:positionH>
              <wp:positionV relativeFrom="paragraph">
                <wp:posOffset>9788212</wp:posOffset>
              </wp:positionV>
              <wp:extent cx="5810887" cy="611508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C57CC2D" w14:textId="77777777" w:rsidR="00E67E14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 xml:space="preserve">Lidl </w:t>
                          </w:r>
                          <w:r>
                            <w:rPr>
                              <w:b/>
                              <w:color w:val="000000"/>
                            </w:rPr>
                            <w:t>Srbija · Korporativne komunikacije</w:t>
                          </w:r>
                        </w:p>
                        <w:p w14:paraId="7F40DA9F" w14:textId="77777777" w:rsidR="00E67E1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761004C3" w14:textId="77777777" w:rsidR="00E67E14" w:rsidRDefault="00E67E14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1" o:spid="_x0000_s1030" style="position:absolute;left:0;text-align:left;margin-left:-1.25pt;margin-top:770.75pt;width:457.55pt;height:48.1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" filled="f" stroked="f">
              <v:textbox inset="0,0,0,0">
                <w:txbxContent>
                  <w:p w14:paraId="6C57CC2D" w14:textId="77777777" w:rsidR="00E67E14" w:rsidRDefault="00000000">
                    <w:pPr>
                      <w:spacing w:after="120" w:line="275" w:lineRule="auto"/>
                      <w:textDirection w:val="btLr"/>
                    </w:pPr>
                    <w:r>
                      <w:rPr>
                        <w:b/>
                        <w:color w:val="000000"/>
                      </w:rPr>
                      <w:t xml:space="preserve">Lidl </w:t>
                    </w:r>
                    <w:r>
                      <w:rPr>
                        <w:b/>
                        <w:color w:val="000000"/>
                      </w:rPr>
                      <w:t>Srbija · Korporativne komunikacije</w:t>
                    </w:r>
                  </w:p>
                  <w:p w14:paraId="7F40DA9F" w14:textId="77777777" w:rsidR="00E67E14" w:rsidRDefault="00000000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</w:rPr>
                      <w:t>Prva južna radna 3 · 22330 Nova Pazova · Srbija</w:t>
                    </w:r>
                  </w:p>
                  <w:p w14:paraId="761004C3" w14:textId="77777777" w:rsidR="00E67E14" w:rsidRDefault="00E67E14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CC0D03" w14:textId="77777777" w:rsidR="007D2EE2" w:rsidRDefault="007D2EE2">
      <w:pPr>
        <w:spacing w:after="0" w:line="240" w:lineRule="auto"/>
      </w:pPr>
      <w:r>
        <w:separator/>
      </w:r>
    </w:p>
  </w:footnote>
  <w:footnote w:type="continuationSeparator" w:id="0">
    <w:p w14:paraId="0EF977AB" w14:textId="77777777" w:rsidR="007D2EE2" w:rsidRDefault="007D2E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8" w14:textId="77777777" w:rsidR="00E67E14" w:rsidRDefault="00E67E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9" w14:textId="77777777" w:rsidR="00E67E1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>
          <wp:simplePos x="0" y="0"/>
          <wp:positionH relativeFrom="column">
            <wp:posOffset>4975030</wp:posOffset>
          </wp:positionH>
          <wp:positionV relativeFrom="paragraph">
            <wp:posOffset>-170365</wp:posOffset>
          </wp:positionV>
          <wp:extent cx="785003" cy="785003"/>
          <wp:effectExtent l="0" t="0" r="0" b="0"/>
          <wp:wrapNone/>
          <wp:docPr id="10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>
              <wp:simplePos x="0" y="0"/>
              <wp:positionH relativeFrom="column">
                <wp:posOffset>-39048</wp:posOffset>
              </wp:positionH>
              <wp:positionV relativeFrom="paragraph">
                <wp:posOffset>733111</wp:posOffset>
              </wp:positionV>
              <wp:extent cx="5022217" cy="540386"/>
              <wp:effectExtent l="0" t="0" r="0" b="0"/>
              <wp:wrapNone/>
              <wp:docPr id="2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176402A" w14:textId="77777777" w:rsidR="00E67E1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2" o:spid="_x0000_s1026" style="position:absolute;margin-left:-3.05pt;margin-top:57.75pt;width:395.45pt;height:42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" filled="f" stroked="f">
              <v:textbox inset="0,0,0,0">
                <w:txbxContent>
                  <w:p w14:paraId="4176402A" w14:textId="77777777" w:rsidR="00E67E14" w:rsidRDefault="00000000">
                    <w:pPr>
                      <w:spacing w:line="275" w:lineRule="auto"/>
                      <w:textDirection w:val="btLr"/>
                    </w:pPr>
                    <w:r>
                      <w:rPr>
                        <w:b/>
                        <w:color w:val="44546A"/>
                        <w:sz w:val="38"/>
                      </w:rPr>
                      <w:t>SAOPŠTENJE ZA MEDIJE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>
              <wp:simplePos x="0" y="0"/>
              <wp:positionH relativeFrom="column">
                <wp:posOffset>-35867</wp:posOffset>
              </wp:positionH>
              <wp:positionV relativeFrom="paragraph">
                <wp:posOffset>655000</wp:posOffset>
              </wp:positionV>
              <wp:extent cx="22225" cy="22225"/>
              <wp:effectExtent l="0" t="0" r="0" b="0"/>
              <wp:wrapNone/>
              <wp:docPr id="6" name="Straight Arrow Connector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-35867</wp:posOffset>
              </wp:positionH>
              <wp:positionV relativeFrom="paragraph">
                <wp:posOffset>655000</wp:posOffset>
              </wp:positionV>
              <wp:extent cx="22225" cy="22225"/>
              <wp:effectExtent b="0" l="0" r="0" t="0"/>
              <wp:wrapNone/>
              <wp:docPr id="6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A" w14:textId="77777777" w:rsidR="00E67E1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>
              <wp:simplePos x="0" y="0"/>
              <wp:positionH relativeFrom="page">
                <wp:posOffset>-23803</wp:posOffset>
              </wp:positionH>
              <wp:positionV relativeFrom="page">
                <wp:posOffset>741998</wp:posOffset>
              </wp:positionV>
              <wp:extent cx="5052063" cy="540386"/>
              <wp:effectExtent l="0" t="0" r="0" b="0"/>
              <wp:wrapNone/>
              <wp:docPr id="9" name="Rectangl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5A2B1B2" w14:textId="77777777" w:rsidR="00E67E1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SAOPŠTENJE </w:t>
                          </w: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9" o:spid="_x0000_s1028" style="position:absolute;margin-left:-1.85pt;margin-top:58.45pt;width:397.8pt;height:42.5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" filled="f" stroked="f">
              <v:textbox inset="0,0,0,0">
                <w:txbxContent>
                  <w:p w14:paraId="55A2B1B2" w14:textId="77777777" w:rsidR="00E67E14" w:rsidRDefault="00000000">
                    <w:pPr>
                      <w:spacing w:line="275" w:lineRule="auto"/>
                      <w:textDirection w:val="btLr"/>
                    </w:pPr>
                    <w:r>
                      <w:rPr>
                        <w:b/>
                        <w:color w:val="44546A"/>
                        <w:sz w:val="38"/>
                      </w:rPr>
                      <w:t xml:space="preserve">          SAOPŠTENJE </w:t>
                    </w:r>
                    <w:r>
                      <w:rPr>
                        <w:b/>
                        <w:color w:val="44546A"/>
                        <w:sz w:val="38"/>
                      </w:rPr>
                      <w:t>ZA MEDIJE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>
          <wp:simplePos x="0" y="0"/>
          <wp:positionH relativeFrom="column">
            <wp:posOffset>5015868</wp:posOffset>
          </wp:positionH>
          <wp:positionV relativeFrom="paragraph">
            <wp:posOffset>-152397</wp:posOffset>
          </wp:positionV>
          <wp:extent cx="758823" cy="758823"/>
          <wp:effectExtent l="0" t="0" r="0" b="0"/>
          <wp:wrapNone/>
          <wp:docPr id="11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hidden="0" allowOverlap="1">
              <wp:simplePos x="0" y="0"/>
              <wp:positionH relativeFrom="column">
                <wp:posOffset>-16191</wp:posOffset>
              </wp:positionH>
              <wp:positionV relativeFrom="paragraph">
                <wp:posOffset>667701</wp:posOffset>
              </wp:positionV>
              <wp:extent cx="22225" cy="22225"/>
              <wp:effectExtent l="0" t="0" r="0" b="0"/>
              <wp:wrapNone/>
              <wp:docPr id="8" name="Straight Arrow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-16191</wp:posOffset>
              </wp:positionH>
              <wp:positionV relativeFrom="paragraph">
                <wp:posOffset>667701</wp:posOffset>
              </wp:positionV>
              <wp:extent cx="22225" cy="22225"/>
              <wp:effectExtent b="0" l="0" r="0" t="0"/>
              <wp:wrapNone/>
              <wp:docPr id="8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hidden="0" allowOverlap="1">
              <wp:simplePos x="0" y="0"/>
              <wp:positionH relativeFrom="column">
                <wp:posOffset>2081850</wp:posOffset>
              </wp:positionH>
              <wp:positionV relativeFrom="paragraph">
                <wp:posOffset>915346</wp:posOffset>
              </wp:positionV>
              <wp:extent cx="3818894" cy="393404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9ED96A3" w14:textId="77777777" w:rsidR="00E67E14" w:rsidRDefault="00000000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  <w:u w:val="single"/>
                            </w:rPr>
                            <w:t xml:space="preserve">Nova </w:t>
                          </w:r>
                          <w:r>
                            <w:rPr>
                              <w:color w:val="000000"/>
                              <w:u w:val="single"/>
                            </w:rPr>
                            <w:t xml:space="preserve">Pazova, 3.7.2026.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3" o:spid="_x0000_s1029" style="position:absolute;margin-left:163.95pt;margin-top:72.05pt;width:300.7pt;height:3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" filled="f" stroked="f">
              <v:textbox inset="2.53958mm,1.2694mm,2.53958mm,1.2694mm">
                <w:txbxContent>
                  <w:p w14:paraId="09ED96A3" w14:textId="77777777" w:rsidR="00E67E14" w:rsidRDefault="00000000">
                    <w:pPr>
                      <w:spacing w:line="275" w:lineRule="auto"/>
                      <w:jc w:val="right"/>
                      <w:textDirection w:val="btLr"/>
                    </w:pPr>
                    <w:r>
                      <w:rPr>
                        <w:color w:val="000000"/>
                        <w:u w:val="single"/>
                      </w:rPr>
                      <w:t xml:space="preserve">Nova </w:t>
                    </w:r>
                    <w:r>
                      <w:rPr>
                        <w:color w:val="000000"/>
                        <w:u w:val="single"/>
                      </w:rPr>
                      <w:t xml:space="preserve">Pazova, 3.7.2026. </w:t>
                    </w:r>
                  </w:p>
                </w:txbxContent>
              </v:textbox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7E14"/>
    <w:rsid w:val="007D2EE2"/>
    <w:rsid w:val="00B00323"/>
    <w:rsid w:val="00B5613E"/>
    <w:rsid w:val="00E67E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35AC5E8-C37F-436A-AECD-E25FB08CD8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sr-Latn-R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B5613E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5613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amara.ivankovic@represent.rs" TargetMode="External"/><Relationship Id="rId13" Type="http://schemas.openxmlformats.org/officeDocument/2006/relationships/hyperlink" Target="http://www.lidl.rs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https://kompanija.lidl.rs/odrzivost-u-lidlu/inicijative-i-projekti/deciji-naucni-karavan" TargetMode="External"/><Relationship Id="rId12" Type="http://schemas.openxmlformats.org/officeDocument/2006/relationships/hyperlink" Target="mailto:press@lidl.rs" TargetMode="External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jasmina.stakic@represent.rs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instagram.com/lidlsrbija/" TargetMode="External"/><Relationship Id="rId23" Type="http://schemas.openxmlformats.org/officeDocument/2006/relationships/theme" Target="theme/theme1.xml"/><Relationship Id="rId10" Type="http://schemas.openxmlformats.org/officeDocument/2006/relationships/hyperlink" Target="mailto:tijana.djordjevic@represent.rs" TargetMode="External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mailto:djordje.odavic@represent.rs" TargetMode="External"/><Relationship Id="rId14" Type="http://schemas.openxmlformats.org/officeDocument/2006/relationships/hyperlink" Target="https://kompanija.lidl.rs/press-centar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QhOPB3tA3DK/MKaV3jadALO4zQ==">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871</Words>
  <Characters>4966</Characters>
  <Application>Microsoft Office Word</Application>
  <DocSecurity>0</DocSecurity>
  <Lines>41</Lines>
  <Paragraphs>11</Paragraphs>
  <ScaleCrop>false</ScaleCrop>
  <Company/>
  <LinksUpToDate>false</LinksUpToDate>
  <CharactersWithSpaces>5826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Djordje Odavic</dc:creator>
  <cp:lastModifiedBy>Djordje Odavic</cp:lastModifiedBy>
  <cp:revision>2</cp:revision>
  <dcterms:created xsi:type="dcterms:W3CDTF">2026-07-03T07:54:00Z</dcterms:created>
  <dcterms:modified xsi:type="dcterms:W3CDTF">2026-07-03T07:54:00Z</dcterms:modified>
</cp:coreProperties>
</file>